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F" w:rsidRDefault="0075296F" w:rsidP="0088404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1080"/>
        <w:tblW w:w="11037" w:type="dxa"/>
        <w:tblLayout w:type="fixed"/>
        <w:tblLook w:val="0000"/>
      </w:tblPr>
      <w:tblGrid>
        <w:gridCol w:w="4821"/>
        <w:gridCol w:w="1176"/>
        <w:gridCol w:w="5040"/>
      </w:tblGrid>
      <w:tr w:rsidR="002C6E12" w:rsidRPr="008F6C92" w:rsidTr="001B6919">
        <w:tc>
          <w:tcPr>
            <w:tcW w:w="4821" w:type="dxa"/>
          </w:tcPr>
          <w:p w:rsidR="002C6E12" w:rsidRDefault="002C6E12" w:rsidP="001B691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</w:rPr>
              <w:t>р</w:t>
            </w:r>
            <w:r w:rsidRPr="008F6C92">
              <w:rPr>
                <w:rFonts w:eastAsia="Calibri"/>
                <w:b w:val="0"/>
                <w:bCs w:val="0"/>
                <w:sz w:val="22"/>
                <w:szCs w:val="22"/>
              </w:rPr>
              <w:t>ассмотрено и рекомендовано</w:t>
            </w:r>
          </w:p>
          <w:p w:rsidR="002C6E12" w:rsidRPr="008F6C92" w:rsidRDefault="002C6E12" w:rsidP="001B691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 утверждению </w:t>
            </w:r>
            <w:r w:rsidRPr="008F6C92">
              <w:rPr>
                <w:b w:val="0"/>
                <w:sz w:val="22"/>
                <w:szCs w:val="22"/>
              </w:rPr>
              <w:t>на заседании</w:t>
            </w:r>
          </w:p>
          <w:p w:rsidR="002C6E12" w:rsidRPr="008F6C92" w:rsidRDefault="002C6E12" w:rsidP="001B6919">
            <w:pPr>
              <w:pStyle w:val="a4"/>
              <w:tabs>
                <w:tab w:val="left" w:pos="3352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8F6C92">
              <w:rPr>
                <w:b w:val="0"/>
                <w:sz w:val="22"/>
                <w:szCs w:val="22"/>
              </w:rPr>
              <w:t>педагогического совета.</w:t>
            </w:r>
          </w:p>
          <w:p w:rsidR="002C6E12" w:rsidRPr="008F6C92" w:rsidRDefault="002C6E12" w:rsidP="001B691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8F6C92">
              <w:rPr>
                <w:b w:val="0"/>
                <w:sz w:val="22"/>
                <w:szCs w:val="22"/>
              </w:rPr>
              <w:t xml:space="preserve">ротокол </w:t>
            </w:r>
            <w:r>
              <w:rPr>
                <w:b w:val="0"/>
                <w:sz w:val="22"/>
                <w:szCs w:val="22"/>
              </w:rPr>
              <w:t xml:space="preserve">№ 1 от 28.08.2015 </w:t>
            </w:r>
            <w:r w:rsidRPr="008F6C92">
              <w:rPr>
                <w:b w:val="0"/>
                <w:sz w:val="22"/>
                <w:szCs w:val="22"/>
              </w:rPr>
              <w:t xml:space="preserve">г. </w:t>
            </w:r>
          </w:p>
          <w:p w:rsidR="002C6E12" w:rsidRPr="008F6C92" w:rsidRDefault="002C6E12" w:rsidP="001B6919">
            <w:pPr>
              <w:pStyle w:val="a4"/>
              <w:ind w:right="-19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6" w:type="dxa"/>
          </w:tcPr>
          <w:p w:rsidR="002C6E12" w:rsidRPr="008F6C92" w:rsidRDefault="002C6E12" w:rsidP="001B6919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2C6E12" w:rsidRPr="008F6C92" w:rsidRDefault="002C6E12" w:rsidP="001B6919">
            <w:r w:rsidRPr="008F6C92">
              <w:t>При</w:t>
            </w:r>
            <w:r>
              <w:t>ложение № 1 к приказу №155-ОД от 31.08.2015г.</w:t>
            </w:r>
          </w:p>
          <w:p w:rsidR="002C6E12" w:rsidRPr="008F6C92" w:rsidRDefault="002C6E12" w:rsidP="001B691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Утверждаю:</w:t>
            </w:r>
          </w:p>
          <w:p w:rsidR="002C6E12" w:rsidRPr="008F6C92" w:rsidRDefault="002C6E12" w:rsidP="001B691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МБОУ «Л</w:t>
            </w:r>
            <w:r w:rsidRPr="008F6C92">
              <w:rPr>
                <w:b w:val="0"/>
                <w:sz w:val="22"/>
                <w:szCs w:val="22"/>
              </w:rPr>
              <w:t xml:space="preserve">ицей </w:t>
            </w:r>
            <w:r>
              <w:rPr>
                <w:b w:val="0"/>
                <w:sz w:val="22"/>
                <w:szCs w:val="22"/>
              </w:rPr>
              <w:t xml:space="preserve">№ 50 </w:t>
            </w:r>
            <w:r w:rsidRPr="008F6C92">
              <w:rPr>
                <w:b w:val="0"/>
                <w:sz w:val="22"/>
                <w:szCs w:val="22"/>
              </w:rPr>
              <w:t>при ДГТУ»</w:t>
            </w:r>
          </w:p>
          <w:p w:rsidR="002C6E12" w:rsidRPr="008F6C92" w:rsidRDefault="002C6E12" w:rsidP="001B691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8F6C92">
              <w:rPr>
                <w:b w:val="0"/>
                <w:sz w:val="22"/>
                <w:szCs w:val="22"/>
              </w:rPr>
              <w:t>_______________Н.А. Желябина</w:t>
            </w:r>
          </w:p>
          <w:p w:rsidR="002C6E12" w:rsidRPr="008F6C92" w:rsidRDefault="002C6E12" w:rsidP="001B691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8F6C92">
              <w:rPr>
                <w:b w:val="0"/>
                <w:sz w:val="22"/>
                <w:szCs w:val="22"/>
              </w:rPr>
              <w:t xml:space="preserve">Приказ </w:t>
            </w:r>
            <w:r>
              <w:rPr>
                <w:b w:val="0"/>
                <w:sz w:val="22"/>
                <w:szCs w:val="22"/>
              </w:rPr>
              <w:t>№ 142-ОД  от 31.08.2015 г.</w:t>
            </w:r>
          </w:p>
          <w:p w:rsidR="002C6E12" w:rsidRPr="008F6C92" w:rsidRDefault="002C6E12" w:rsidP="001B6919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2C6E12" w:rsidRPr="002C6E12" w:rsidRDefault="002C6E12" w:rsidP="002C6E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E1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5296F" w:rsidRDefault="002C6E12" w:rsidP="002C6E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E12">
        <w:rPr>
          <w:rFonts w:ascii="Times New Roman" w:hAnsi="Times New Roman" w:cs="Times New Roman"/>
          <w:b/>
          <w:sz w:val="32"/>
          <w:szCs w:val="32"/>
        </w:rPr>
        <w:t>об уполномоченном по правам ребенка</w:t>
      </w:r>
    </w:p>
    <w:p w:rsidR="002C6E12" w:rsidRDefault="002C6E12" w:rsidP="002C6E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«Лицей № 50 при ДГТУ»</w:t>
      </w:r>
    </w:p>
    <w:p w:rsidR="002C6E12" w:rsidRPr="00D82ECD" w:rsidRDefault="002C6E12" w:rsidP="002C6E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19F" w:rsidRPr="0075296F" w:rsidRDefault="00884044" w:rsidP="007529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219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2ECD">
        <w:rPr>
          <w:rFonts w:ascii="Times New Roman" w:hAnsi="Times New Roman" w:cs="Times New Roman"/>
          <w:sz w:val="28"/>
          <w:szCs w:val="28"/>
        </w:rPr>
        <w:t>Настоящее Положение об уполномоченн</w:t>
      </w:r>
      <w:r w:rsidR="00D82ECD">
        <w:rPr>
          <w:rFonts w:ascii="Times New Roman" w:hAnsi="Times New Roman" w:cs="Times New Roman"/>
          <w:sz w:val="28"/>
          <w:szCs w:val="28"/>
        </w:rPr>
        <w:t>ом по прав</w:t>
      </w:r>
      <w:r w:rsidR="002C6E12">
        <w:rPr>
          <w:rFonts w:ascii="Times New Roman" w:hAnsi="Times New Roman" w:cs="Times New Roman"/>
          <w:sz w:val="28"/>
          <w:szCs w:val="28"/>
        </w:rPr>
        <w:t>ам ребенка в МБОУ «Л</w:t>
      </w:r>
      <w:r w:rsidR="00D82ECD">
        <w:rPr>
          <w:rFonts w:ascii="Times New Roman" w:hAnsi="Times New Roman" w:cs="Times New Roman"/>
          <w:sz w:val="28"/>
          <w:szCs w:val="28"/>
        </w:rPr>
        <w:t>ицей</w:t>
      </w:r>
      <w:r w:rsidR="002C6E12">
        <w:rPr>
          <w:rFonts w:ascii="Times New Roman" w:hAnsi="Times New Roman" w:cs="Times New Roman"/>
          <w:sz w:val="28"/>
          <w:szCs w:val="28"/>
        </w:rPr>
        <w:t xml:space="preserve"> № 50</w:t>
      </w:r>
      <w:r w:rsidR="00D82ECD">
        <w:rPr>
          <w:rFonts w:ascii="Times New Roman" w:hAnsi="Times New Roman" w:cs="Times New Roman"/>
          <w:sz w:val="28"/>
          <w:szCs w:val="28"/>
        </w:rPr>
        <w:t xml:space="preserve"> при ДГТУ» </w:t>
      </w:r>
      <w:r w:rsidRPr="00D82ECD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Конвенцией ООН о правах ребенка, Конституцией Российской Федерации и другими нормативными правовыми актами Российской Федерации и Ростовской области, Областным законом от 15.03.2007 N 643-ЗС "Об Уполномоченном по правам человека в Ростовской области".</w:t>
      </w:r>
      <w:proofErr w:type="gramEnd"/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1.2.  Деятельность уполномоченного по правам ребенка в общеобразовательном учреждении (далее - школьный уполномоченный)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1.3.</w:t>
      </w:r>
      <w:r w:rsidR="00960F5D">
        <w:rPr>
          <w:rFonts w:ascii="Times New Roman" w:hAnsi="Times New Roman" w:cs="Times New Roman"/>
          <w:sz w:val="28"/>
          <w:szCs w:val="28"/>
        </w:rPr>
        <w:t xml:space="preserve">  </w:t>
      </w:r>
      <w:r w:rsidRPr="00D82ECD">
        <w:rPr>
          <w:rFonts w:ascii="Times New Roman" w:hAnsi="Times New Roman" w:cs="Times New Roman"/>
          <w:sz w:val="28"/>
          <w:szCs w:val="28"/>
        </w:rPr>
        <w:t>В своей деятельности школьный уполномоченный руководствуется Конвенцией ООН о правах ребенка, Конституцией Российской Федерации, Федеральным законом от 24.07.1998 N 124-ФЗ "Об основных гарантиях прав ребенка в Российской Федерации",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 лицея  и настоящим Положением.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1.4.  Школьный уполномоченный при принятии своих решений независим от органов и должностных лиц учреждения.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1.5. 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884044" w:rsidRPr="00D82ECD" w:rsidRDefault="00960F5D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84044" w:rsidRPr="00D82ECD">
        <w:rPr>
          <w:rFonts w:ascii="Times New Roman" w:hAnsi="Times New Roman" w:cs="Times New Roman"/>
          <w:sz w:val="28"/>
          <w:szCs w:val="28"/>
        </w:rPr>
        <w:t>Школьным уполномоченным может быть избран только совершеннолетний участник образовательного процесса: учитель, воспитатель, психолог, социальный педагог, родитель, законный представитель.</w:t>
      </w:r>
    </w:p>
    <w:p w:rsidR="00884044" w:rsidRDefault="00EA7BC8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84044" w:rsidRPr="00D82ECD">
        <w:rPr>
          <w:rFonts w:ascii="Times New Roman" w:hAnsi="Times New Roman" w:cs="Times New Roman"/>
          <w:sz w:val="28"/>
          <w:szCs w:val="28"/>
        </w:rPr>
        <w:t>Участник образовательного процесса, занимающий в учреждении административную должность, не может быть избран школьным уполномоченным.</w:t>
      </w:r>
    </w:p>
    <w:p w:rsidR="00EA7BC8" w:rsidRDefault="00EA7BC8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96F" w:rsidRPr="0075296F" w:rsidRDefault="00960F5D" w:rsidP="0075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2. ВЫБОРЫ ШКОЛЬНОГО УПОЛНОМОЧЕННОГО</w:t>
      </w:r>
      <w:r w:rsidR="0075296F">
        <w:rPr>
          <w:rFonts w:ascii="Times New Roman" w:hAnsi="Times New Roman" w:cs="Times New Roman"/>
          <w:sz w:val="28"/>
          <w:szCs w:val="28"/>
        </w:rPr>
        <w:t xml:space="preserve">. ПРЕКРАЩЕНИЕ ПОЛНОМОЧИЙ УПОЛНОМОЧЕННОГО. </w:t>
      </w:r>
    </w:p>
    <w:p w:rsidR="0075296F" w:rsidRPr="0075296F" w:rsidRDefault="0075296F" w:rsidP="0075296F">
      <w:pPr>
        <w:pStyle w:val="a6"/>
        <w:spacing w:line="226" w:lineRule="atLeast"/>
        <w:ind w:left="540" w:hanging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2</w:t>
      </w:r>
      <w:r w:rsidRPr="0075296F">
        <w:rPr>
          <w:color w:val="000000"/>
          <w:sz w:val="28"/>
          <w:szCs w:val="28"/>
        </w:rPr>
        <w:t>.1. Уполномоченный избирается путём тайного голосования на общем собрании участников образовательного процесса большинством (не менее 2/3 голосов) от общего количества присутствующих на голосовании.</w:t>
      </w:r>
    </w:p>
    <w:p w:rsidR="0075296F" w:rsidRPr="0075296F" w:rsidRDefault="0075296F" w:rsidP="0075296F">
      <w:pPr>
        <w:pStyle w:val="a6"/>
        <w:spacing w:line="226" w:lineRule="atLeast"/>
        <w:ind w:left="540" w:hanging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5296F">
        <w:rPr>
          <w:color w:val="000000"/>
          <w:sz w:val="28"/>
          <w:szCs w:val="28"/>
        </w:rPr>
        <w:t>.2. Выборы проводят один раз в три года. Дата выборов уполномоченного определяется приказом директора учреждения.</w:t>
      </w:r>
    </w:p>
    <w:p w:rsidR="0075296F" w:rsidRPr="0075296F" w:rsidRDefault="0075296F" w:rsidP="0075296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296F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Pr="0075296F">
        <w:rPr>
          <w:rStyle w:val="apple-converted-space"/>
          <w:rFonts w:ascii="Times New Roman" w:hAnsi="Times New Roman" w:cs="Times New Roman"/>
          <w:color w:val="000000"/>
          <w:kern w:val="36"/>
        </w:rPr>
        <w:t> </w:t>
      </w:r>
      <w:r w:rsidRPr="0075296F">
        <w:rPr>
          <w:rFonts w:ascii="Times New Roman" w:hAnsi="Times New Roman" w:cs="Times New Roman"/>
          <w:sz w:val="28"/>
          <w:szCs w:val="28"/>
        </w:rPr>
        <w:t xml:space="preserve">Уполномоченным не может быть избрано лицо, занимающее в учреждении административную должность. </w:t>
      </w:r>
    </w:p>
    <w:p w:rsidR="0075296F" w:rsidRPr="0075296F" w:rsidRDefault="0075296F" w:rsidP="0075296F">
      <w:pPr>
        <w:pStyle w:val="a6"/>
        <w:spacing w:line="226" w:lineRule="atLeast"/>
        <w:ind w:left="540" w:hanging="540"/>
        <w:rPr>
          <w:rStyle w:val="apple-converted-space"/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2</w:t>
      </w:r>
      <w:r w:rsidRPr="0075296F">
        <w:rPr>
          <w:color w:val="000000"/>
          <w:kern w:val="36"/>
          <w:sz w:val="28"/>
          <w:szCs w:val="28"/>
        </w:rPr>
        <w:t>.4.Кандидаты на должность уполномоченного выдвигаются собраниями учащихся 5-11 классов, собраниями родителей или законных представителей учащихся, педагогическим коллективом или самовыдвижением. </w:t>
      </w:r>
      <w:r w:rsidRPr="0075296F">
        <w:rPr>
          <w:rStyle w:val="apple-converted-space"/>
          <w:color w:val="000000"/>
          <w:kern w:val="36"/>
          <w:sz w:val="28"/>
          <w:szCs w:val="28"/>
        </w:rPr>
        <w:t> </w:t>
      </w:r>
    </w:p>
    <w:p w:rsidR="00EA7BC8" w:rsidRPr="0075296F" w:rsidRDefault="00EA7BC8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4" w:rsidRDefault="00531E97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9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59EC" w:rsidRPr="006E59EC">
        <w:rPr>
          <w:rFonts w:ascii="Times New Roman" w:hAnsi="Times New Roman" w:cs="Times New Roman"/>
          <w:sz w:val="28"/>
          <w:szCs w:val="28"/>
        </w:rPr>
        <w:t>. Начало деятельности школьного уполномоченного оформляется приказом директора учреждения.</w:t>
      </w:r>
    </w:p>
    <w:p w:rsidR="0075296F" w:rsidRPr="0075296F" w:rsidRDefault="0075296F" w:rsidP="0075296F">
      <w:pPr>
        <w:pStyle w:val="a6"/>
        <w:spacing w:line="226" w:lineRule="atLeast"/>
        <w:ind w:left="540" w:hanging="540"/>
        <w:rPr>
          <w:rStyle w:val="apple-converted-space"/>
          <w:color w:val="000000"/>
          <w:kern w:val="36"/>
          <w:sz w:val="28"/>
          <w:szCs w:val="28"/>
        </w:rPr>
      </w:pPr>
      <w:r>
        <w:rPr>
          <w:rStyle w:val="apple-converted-space"/>
          <w:color w:val="000000"/>
          <w:kern w:val="36"/>
          <w:sz w:val="28"/>
          <w:szCs w:val="28"/>
        </w:rPr>
        <w:t xml:space="preserve">2.6.  </w:t>
      </w:r>
      <w:r w:rsidRPr="0075296F">
        <w:rPr>
          <w:rStyle w:val="apple-converted-space"/>
          <w:color w:val="000000"/>
          <w:kern w:val="36"/>
          <w:sz w:val="28"/>
          <w:szCs w:val="28"/>
        </w:rPr>
        <w:t xml:space="preserve">Полномочия уполномоченного прекращаются с момента вступления в должность нового уполномоченного </w:t>
      </w:r>
    </w:p>
    <w:p w:rsidR="0075296F" w:rsidRPr="0075296F" w:rsidRDefault="0075296F" w:rsidP="0075296F">
      <w:pPr>
        <w:pStyle w:val="a6"/>
        <w:spacing w:line="226" w:lineRule="atLeast"/>
        <w:ind w:left="540" w:hanging="540"/>
        <w:rPr>
          <w:rStyle w:val="apple-converted-space"/>
          <w:color w:val="000000"/>
          <w:kern w:val="36"/>
          <w:sz w:val="28"/>
          <w:szCs w:val="28"/>
        </w:rPr>
      </w:pPr>
      <w:r>
        <w:rPr>
          <w:rStyle w:val="apple-converted-space"/>
          <w:color w:val="000000"/>
          <w:kern w:val="36"/>
          <w:sz w:val="28"/>
          <w:szCs w:val="28"/>
        </w:rPr>
        <w:t>2.7</w:t>
      </w:r>
      <w:r w:rsidRPr="0075296F">
        <w:rPr>
          <w:rStyle w:val="apple-converted-space"/>
          <w:color w:val="000000"/>
          <w:kern w:val="36"/>
          <w:sz w:val="28"/>
          <w:szCs w:val="28"/>
        </w:rPr>
        <w:t>. Полномочия уполномоченного могут быть досрочно прекращены в случае:</w:t>
      </w:r>
    </w:p>
    <w:p w:rsidR="0075296F" w:rsidRPr="0075296F" w:rsidRDefault="0075296F" w:rsidP="0075296F">
      <w:pPr>
        <w:pStyle w:val="a6"/>
        <w:numPr>
          <w:ilvl w:val="0"/>
          <w:numId w:val="3"/>
        </w:numPr>
        <w:spacing w:line="226" w:lineRule="atLeast"/>
        <w:rPr>
          <w:rStyle w:val="apple-converted-space"/>
          <w:color w:val="000000"/>
          <w:kern w:val="36"/>
          <w:sz w:val="28"/>
          <w:szCs w:val="28"/>
        </w:rPr>
      </w:pPr>
      <w:r w:rsidRPr="0075296F">
        <w:rPr>
          <w:rStyle w:val="apple-converted-space"/>
          <w:color w:val="000000"/>
          <w:kern w:val="36"/>
          <w:sz w:val="28"/>
          <w:szCs w:val="28"/>
        </w:rPr>
        <w:t xml:space="preserve"> увольнения из образовательного учреждения</w:t>
      </w:r>
    </w:p>
    <w:p w:rsidR="0075296F" w:rsidRPr="0075296F" w:rsidRDefault="0075296F" w:rsidP="0075296F">
      <w:pPr>
        <w:pStyle w:val="a6"/>
        <w:numPr>
          <w:ilvl w:val="0"/>
          <w:numId w:val="3"/>
        </w:numPr>
        <w:spacing w:line="226" w:lineRule="atLeast"/>
        <w:rPr>
          <w:rStyle w:val="apple-converted-space"/>
          <w:color w:val="000000"/>
          <w:kern w:val="36"/>
          <w:sz w:val="28"/>
          <w:szCs w:val="28"/>
        </w:rPr>
      </w:pPr>
      <w:r w:rsidRPr="0075296F">
        <w:rPr>
          <w:rStyle w:val="apple-converted-space"/>
          <w:color w:val="000000"/>
          <w:kern w:val="36"/>
          <w:sz w:val="28"/>
          <w:szCs w:val="28"/>
        </w:rPr>
        <w:t>подачи заявления о сложении полномочий</w:t>
      </w:r>
    </w:p>
    <w:p w:rsidR="0075296F" w:rsidRPr="0075296F" w:rsidRDefault="0075296F" w:rsidP="0075296F">
      <w:pPr>
        <w:pStyle w:val="a6"/>
        <w:numPr>
          <w:ilvl w:val="0"/>
          <w:numId w:val="3"/>
        </w:numPr>
        <w:spacing w:line="226" w:lineRule="atLeast"/>
        <w:rPr>
          <w:rStyle w:val="apple-converted-space"/>
          <w:color w:val="000000"/>
          <w:kern w:val="36"/>
          <w:sz w:val="28"/>
          <w:szCs w:val="28"/>
        </w:rPr>
      </w:pPr>
      <w:r w:rsidRPr="0075296F">
        <w:rPr>
          <w:rStyle w:val="apple-converted-space"/>
          <w:color w:val="000000"/>
          <w:kern w:val="36"/>
          <w:sz w:val="28"/>
          <w:szCs w:val="28"/>
        </w:rPr>
        <w:t>в случае неисполнения или ненадлежащего исполнения своих обязанностей</w:t>
      </w:r>
    </w:p>
    <w:p w:rsidR="0075296F" w:rsidRPr="0075296F" w:rsidRDefault="0075296F" w:rsidP="0075296F">
      <w:pPr>
        <w:pStyle w:val="a6"/>
        <w:numPr>
          <w:ilvl w:val="0"/>
          <w:numId w:val="3"/>
        </w:numPr>
        <w:spacing w:line="226" w:lineRule="atLeast"/>
        <w:rPr>
          <w:rStyle w:val="apple-converted-space"/>
          <w:color w:val="000000"/>
          <w:kern w:val="36"/>
          <w:sz w:val="28"/>
          <w:szCs w:val="28"/>
        </w:rPr>
      </w:pPr>
      <w:r w:rsidRPr="0075296F">
        <w:rPr>
          <w:rStyle w:val="apple-converted-space"/>
          <w:color w:val="000000"/>
          <w:kern w:val="36"/>
          <w:sz w:val="28"/>
          <w:szCs w:val="28"/>
        </w:rPr>
        <w:t xml:space="preserve">смерти уполномоченного </w:t>
      </w:r>
    </w:p>
    <w:p w:rsidR="00EA7BC8" w:rsidRPr="00D82ECD" w:rsidRDefault="00EA7BC8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4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3. КОМПЕТЕНЦИЯ ШКОЛЬНОГО УПОЛНОМОЧЕННОГО</w:t>
      </w:r>
    </w:p>
    <w:p w:rsidR="00EA7BC8" w:rsidRPr="00D82ECD" w:rsidRDefault="00EA7BC8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3.1. 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учреждения.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3.2.  Основными целями деятельности школьного уполномоченного являются: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защита прав и законных интересов ребенка в учреждении;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формирование правового пространства в учреждении;</w:t>
      </w:r>
    </w:p>
    <w:p w:rsidR="00884044" w:rsidRPr="00D82ECD" w:rsidRDefault="00EA7BC8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044" w:rsidRPr="00D82ECD">
        <w:rPr>
          <w:rFonts w:ascii="Times New Roman" w:hAnsi="Times New Roman" w:cs="Times New Roman"/>
          <w:sz w:val="28"/>
          <w:szCs w:val="28"/>
        </w:rPr>
        <w:t>формирование правовой культуры и правового сознания участников образовательного процесса;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формирование личности, способной к социализации в условиях гражданского общества;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совершенствование взаимоотношений участников образовательного процесса.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3.3. Основными задачами школьного уполномоченного являются: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всемерное содействие восстановлению нарушенных прав ребенка;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профилактика нарушений прав ребенка;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содействие правовому просвещению участников образовательного процесса.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lastRenderedPageBreak/>
        <w:t>3.4. Школьный уполномоченный рассматривает обращения (жалобы)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</w:p>
    <w:p w:rsidR="00884044" w:rsidRPr="00D82ECD" w:rsidRDefault="00C41F9C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84044" w:rsidRPr="00D82ECD">
        <w:rPr>
          <w:rFonts w:ascii="Times New Roman" w:hAnsi="Times New Roman" w:cs="Times New Roman"/>
          <w:sz w:val="28"/>
          <w:szCs w:val="28"/>
        </w:rPr>
        <w:t xml:space="preserve">Не подлежат рассмотрению школьным уполномоченным обращения (жалобы), связанные </w:t>
      </w:r>
      <w:proofErr w:type="gramStart"/>
      <w:r w:rsidR="00884044" w:rsidRPr="00D82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4044" w:rsidRPr="00D82ECD">
        <w:rPr>
          <w:rFonts w:ascii="Times New Roman" w:hAnsi="Times New Roman" w:cs="Times New Roman"/>
          <w:sz w:val="28"/>
          <w:szCs w:val="28"/>
        </w:rPr>
        <w:t>: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несогласием с выставленными оценками;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несогласием с рабочим расписанием уроков и другими вопросами, относящимися к компетенции должностных лиц учреждения;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действиями и решениями государственных и муниципальных органов в сфере управления образованием.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Обращения по вышеуказанным вопросам могут направляться Уполномоченному по правам ребенка в Ростовской области.</w:t>
      </w:r>
    </w:p>
    <w:p w:rsidR="00884044" w:rsidRPr="00D82ECD" w:rsidRDefault="00C41F9C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84044" w:rsidRPr="00D82ECD">
        <w:rPr>
          <w:rFonts w:ascii="Times New Roman" w:hAnsi="Times New Roman" w:cs="Times New Roman"/>
          <w:sz w:val="28"/>
          <w:szCs w:val="28"/>
        </w:rPr>
        <w:t>. 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44" w:rsidRPr="00D82ECD">
        <w:rPr>
          <w:rFonts w:ascii="Times New Roman" w:hAnsi="Times New Roman" w:cs="Times New Roman"/>
          <w:sz w:val="28"/>
          <w:szCs w:val="28"/>
        </w:rPr>
        <w:t>Жалобы и обращения, поступившие школьному уполномоченному, должны регистрироваться в Журнале учета (Приложение 1).</w:t>
      </w:r>
    </w:p>
    <w:p w:rsidR="00884044" w:rsidRPr="00D82ECD" w:rsidRDefault="00C41F9C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884044" w:rsidRPr="00D82ECD">
        <w:rPr>
          <w:rFonts w:ascii="Times New Roman" w:hAnsi="Times New Roman" w:cs="Times New Roman"/>
          <w:sz w:val="28"/>
          <w:szCs w:val="28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44" w:rsidRPr="00D82ECD">
        <w:rPr>
          <w:rFonts w:ascii="Times New Roman" w:hAnsi="Times New Roman" w:cs="Times New Roman"/>
          <w:sz w:val="28"/>
          <w:szCs w:val="28"/>
        </w:rPr>
        <w:t>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3.</w:t>
      </w:r>
      <w:r w:rsidR="00C41F9C">
        <w:rPr>
          <w:rFonts w:ascii="Times New Roman" w:hAnsi="Times New Roman" w:cs="Times New Roman"/>
          <w:sz w:val="28"/>
          <w:szCs w:val="28"/>
        </w:rPr>
        <w:t>8</w:t>
      </w:r>
      <w:r w:rsidRPr="00D82ECD">
        <w:rPr>
          <w:rFonts w:ascii="Times New Roman" w:hAnsi="Times New Roman" w:cs="Times New Roman"/>
          <w:sz w:val="28"/>
          <w:szCs w:val="28"/>
        </w:rPr>
        <w:t>. С целью реализации задач своей деятельности школьный уполномоченный имеет право: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обращаться за помощью и консультацией к Уполномоченному по правам ребенка в Ростовской области;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получать объяснения по спорным вопросам от всех участников образовательного процесса;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 xml:space="preserve">- ставить перед руководителем учреждения вопрос о привлечении нарушителя (нарушителей) к дисциплинарной ответственности при установлении </w:t>
      </w:r>
      <w:proofErr w:type="gramStart"/>
      <w:r w:rsidRPr="00D82ECD">
        <w:rPr>
          <w:rFonts w:ascii="Times New Roman" w:hAnsi="Times New Roman" w:cs="Times New Roman"/>
          <w:sz w:val="28"/>
          <w:szCs w:val="28"/>
        </w:rPr>
        <w:t>факта грубого нарушения правил внутреннего распорядка учреждения</w:t>
      </w:r>
      <w:proofErr w:type="gramEnd"/>
      <w:r w:rsidRPr="00D82ECD">
        <w:rPr>
          <w:rFonts w:ascii="Times New Roman" w:hAnsi="Times New Roman" w:cs="Times New Roman"/>
          <w:sz w:val="28"/>
          <w:szCs w:val="28"/>
        </w:rPr>
        <w:t xml:space="preserve"> либо унижения достоинства ребенка;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 xml:space="preserve">- обращаться </w:t>
      </w:r>
      <w:proofErr w:type="gramStart"/>
      <w:r w:rsidRPr="00D82ECD">
        <w:rPr>
          <w:rFonts w:ascii="Times New Roman" w:hAnsi="Times New Roman" w:cs="Times New Roman"/>
          <w:sz w:val="28"/>
          <w:szCs w:val="28"/>
        </w:rPr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D82ECD">
        <w:rPr>
          <w:rFonts w:ascii="Times New Roman" w:hAnsi="Times New Roman" w:cs="Times New Roman"/>
          <w:sz w:val="28"/>
          <w:szCs w:val="28"/>
        </w:rPr>
        <w:t>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lastRenderedPageBreak/>
        <w:t xml:space="preserve">- обращаться к Уполномоченному по правам ребенка в Ростовской области при </w:t>
      </w:r>
      <w:proofErr w:type="spellStart"/>
      <w:r w:rsidRPr="00D82EC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82ECD">
        <w:rPr>
          <w:rFonts w:ascii="Times New Roman" w:hAnsi="Times New Roman" w:cs="Times New Roman"/>
          <w:sz w:val="28"/>
          <w:szCs w:val="28"/>
        </w:rPr>
        <w:t xml:space="preserve"> соглашения или получении отказа одной из сторон конфликта о принятии его рекомендации;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направлять свои предложения и оценки по результатам изучения и обобщения информации о нарушении прав, свобод и законных интересов ребенка  Совету и администрации учреждения, Управлению образования города, Уполномоченному по правам ребенка в Ростовской области;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выступать с устным докладом</w:t>
      </w:r>
      <w:r w:rsidR="002C6E12">
        <w:rPr>
          <w:rFonts w:ascii="Times New Roman" w:hAnsi="Times New Roman" w:cs="Times New Roman"/>
          <w:sz w:val="28"/>
          <w:szCs w:val="28"/>
        </w:rPr>
        <w:t xml:space="preserve"> на заседаниях Совета лицея</w:t>
      </w:r>
      <w:r w:rsidRPr="00D82ECD">
        <w:rPr>
          <w:rFonts w:ascii="Times New Roman" w:hAnsi="Times New Roman" w:cs="Times New Roman"/>
          <w:sz w:val="28"/>
          <w:szCs w:val="28"/>
        </w:rPr>
        <w:t xml:space="preserve"> в случае систематических нарушений прав детей или унижения их достоинства;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выбирать себе помощников из числа обучающихся и других участников образовательного процесса. Помощники школьного уполномоченного осуществляют свою деятельность на общественных началах.</w:t>
      </w:r>
    </w:p>
    <w:p w:rsidR="00884044" w:rsidRPr="00D82ECD" w:rsidRDefault="00C41F9C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84044" w:rsidRPr="00D82ECD">
        <w:rPr>
          <w:rFonts w:ascii="Times New Roman" w:hAnsi="Times New Roman" w:cs="Times New Roman"/>
          <w:sz w:val="28"/>
          <w:szCs w:val="28"/>
        </w:rPr>
        <w:t>. Школьный уполномоченный обязан: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принимать меры по устранению выявленного факта нарушения прав и законных интересов ребенка;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в случае конфликтной ситуации содействовать ее разрешению, в том числе путем проведения переговоров,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не разглашать ставшие ему известными в процессе выяснения сведения без согласия заявителя;</w:t>
      </w: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884044" w:rsidRDefault="00EA7BC8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84044" w:rsidRPr="00D82E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4044" w:rsidRPr="00D82ECD">
        <w:rPr>
          <w:rFonts w:ascii="Times New Roman" w:hAnsi="Times New Roman" w:cs="Times New Roman"/>
          <w:sz w:val="28"/>
          <w:szCs w:val="28"/>
        </w:rPr>
        <w:t>В процессе своей деятельности школьный уполномоченный взаимодействует с Уполномоченным по правам ребенка в Ростовской области, органами управления в сфере образования, органами опеки и попечительства, администрацией учреждения,  педагогическим коллективом и социально-педагогической службой учреждения, органами самоуправления учреждения,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  <w:proofErr w:type="gramEnd"/>
    </w:p>
    <w:p w:rsidR="00EA7BC8" w:rsidRPr="00D82ECD" w:rsidRDefault="00EA7BC8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4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>4. ОБЕСПЕЧЕНИЕ ДЕЯТЕЛЬНОСТИ ШКОЛЬНОГО УПОЛНОМОЧЕННОГО</w:t>
      </w:r>
    </w:p>
    <w:p w:rsidR="00EA7BC8" w:rsidRPr="00D82ECD" w:rsidRDefault="00EA7BC8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4" w:rsidRPr="00D82ECD" w:rsidRDefault="00884044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CD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EA7BC8">
        <w:rPr>
          <w:rFonts w:ascii="Times New Roman" w:hAnsi="Times New Roman" w:cs="Times New Roman"/>
          <w:sz w:val="28"/>
          <w:szCs w:val="28"/>
        </w:rPr>
        <w:t>лицея</w:t>
      </w:r>
      <w:r w:rsidRPr="00D82ECD">
        <w:rPr>
          <w:rFonts w:ascii="Times New Roman" w:hAnsi="Times New Roman" w:cs="Times New Roman"/>
          <w:sz w:val="28"/>
          <w:szCs w:val="28"/>
        </w:rPr>
        <w:t xml:space="preserve"> оказывает содействие деятельности школьного уполномоченного, создает условия для работы и повышения ее эффективности.</w:t>
      </w:r>
    </w:p>
    <w:p w:rsidR="00884044" w:rsidRPr="00D82ECD" w:rsidRDefault="00EA7BC8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Администрация лицея </w:t>
      </w:r>
      <w:r w:rsidR="00884044" w:rsidRPr="00D82ECD">
        <w:rPr>
          <w:rFonts w:ascii="Times New Roman" w:hAnsi="Times New Roman" w:cs="Times New Roman"/>
          <w:sz w:val="28"/>
          <w:szCs w:val="28"/>
        </w:rPr>
        <w:t>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817E78" w:rsidRPr="00D82ECD" w:rsidRDefault="00AE7A0F" w:rsidP="00E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A7BC8">
        <w:rPr>
          <w:rFonts w:ascii="Times New Roman" w:hAnsi="Times New Roman" w:cs="Times New Roman"/>
          <w:sz w:val="28"/>
          <w:szCs w:val="28"/>
        </w:rPr>
        <w:t xml:space="preserve">. Администрацией лицея </w:t>
      </w:r>
      <w:r w:rsidR="00884044" w:rsidRPr="00D82ECD">
        <w:rPr>
          <w:rFonts w:ascii="Times New Roman" w:hAnsi="Times New Roman" w:cs="Times New Roman"/>
          <w:sz w:val="28"/>
          <w:szCs w:val="28"/>
        </w:rPr>
        <w:t>могут   рассматриваться  варианты   стимулирования школьного уполномоченного, не противоречащие действующему законодательству.</w:t>
      </w:r>
    </w:p>
    <w:sectPr w:rsidR="00817E78" w:rsidRPr="00D82ECD" w:rsidSect="00D82E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3D4"/>
    <w:multiLevelType w:val="hybridMultilevel"/>
    <w:tmpl w:val="7F78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0090"/>
    <w:multiLevelType w:val="hybridMultilevel"/>
    <w:tmpl w:val="751C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0167A"/>
    <w:multiLevelType w:val="hybridMultilevel"/>
    <w:tmpl w:val="D45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044"/>
    <w:rsid w:val="002106E2"/>
    <w:rsid w:val="002A3884"/>
    <w:rsid w:val="002C6E12"/>
    <w:rsid w:val="00440E0B"/>
    <w:rsid w:val="00531E97"/>
    <w:rsid w:val="00532E4D"/>
    <w:rsid w:val="00545DA3"/>
    <w:rsid w:val="00567300"/>
    <w:rsid w:val="005E442F"/>
    <w:rsid w:val="00684F00"/>
    <w:rsid w:val="006E59EC"/>
    <w:rsid w:val="0075296F"/>
    <w:rsid w:val="00817E78"/>
    <w:rsid w:val="00884044"/>
    <w:rsid w:val="00960F5D"/>
    <w:rsid w:val="00AE7A0F"/>
    <w:rsid w:val="00BF2953"/>
    <w:rsid w:val="00C41F9C"/>
    <w:rsid w:val="00D6219F"/>
    <w:rsid w:val="00D82ECD"/>
    <w:rsid w:val="00E30911"/>
    <w:rsid w:val="00EA7BC8"/>
    <w:rsid w:val="00F245BD"/>
    <w:rsid w:val="00F404DD"/>
    <w:rsid w:val="00F66DB4"/>
    <w:rsid w:val="00FA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9F"/>
    <w:pPr>
      <w:ind w:left="720"/>
      <w:contextualSpacing/>
    </w:pPr>
  </w:style>
  <w:style w:type="paragraph" w:styleId="a4">
    <w:name w:val="Title"/>
    <w:basedOn w:val="a"/>
    <w:link w:val="a5"/>
    <w:qFormat/>
    <w:rsid w:val="00752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rsid w:val="0075296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75296F"/>
  </w:style>
  <w:style w:type="paragraph" w:styleId="a6">
    <w:name w:val="Normal (Web)"/>
    <w:basedOn w:val="a"/>
    <w:rsid w:val="0075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2013-03-13T05:32:00Z</cp:lastPrinted>
  <dcterms:created xsi:type="dcterms:W3CDTF">2012-12-26T13:36:00Z</dcterms:created>
  <dcterms:modified xsi:type="dcterms:W3CDTF">2016-04-04T12:28:00Z</dcterms:modified>
</cp:coreProperties>
</file>